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7B0" w:rsidRPr="003B30B8" w:rsidRDefault="00EA57B0" w:rsidP="003B30B8">
      <w:pPr>
        <w:rPr>
          <w:rFonts w:hint="eastAsia"/>
        </w:rPr>
      </w:pPr>
      <w:bookmarkStart w:id="0" w:name="_Toc199814569"/>
      <w:r w:rsidRPr="003B30B8">
        <w:rPr>
          <w:rFonts w:hint="eastAsia"/>
        </w:rPr>
        <w:t>计算机基础知识</w:t>
      </w:r>
      <w:bookmarkEnd w:id="0"/>
    </w:p>
    <w:p w:rsidR="00EA57B0" w:rsidRPr="003B30B8" w:rsidRDefault="00EA57B0" w:rsidP="003B30B8">
      <w:pPr>
        <w:rPr>
          <w:rFonts w:hint="eastAsia"/>
        </w:rPr>
      </w:pPr>
      <w:bookmarkStart w:id="1" w:name="_Toc199814570"/>
      <w:r w:rsidRPr="003B30B8">
        <w:rPr>
          <w:rFonts w:hint="eastAsia"/>
        </w:rPr>
        <w:t>计算机组成</w:t>
      </w:r>
      <w:bookmarkEnd w:id="1"/>
    </w:p>
    <w:p w:rsidR="00EA57B0" w:rsidRPr="003B30B8" w:rsidRDefault="00D847A7" w:rsidP="003B30B8">
      <w:r w:rsidRPr="003B30B8">
        <w:rPr>
          <w:rFonts w:hint="eastAsia"/>
        </w:rPr>
        <w:t>硬件系统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【操作要求】认识计算机硬件系统。</w:t>
      </w:r>
    </w:p>
    <w:p w:rsidR="00EA57B0" w:rsidRPr="003B30B8" w:rsidRDefault="00EA57B0" w:rsidP="003B30B8">
      <w:r w:rsidRPr="003B30B8">
        <w:rPr>
          <w:rFonts w:hint="eastAsia"/>
        </w:rPr>
        <w:lastRenderedPageBreak/>
        <w:drawing>
          <wp:inline distT="0" distB="0" distL="0" distR="0" wp14:anchorId="0D8FF749" wp14:editId="670E5A46">
            <wp:extent cx="4031615" cy="2379345"/>
            <wp:effectExtent l="0" t="0" r="6985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1615" cy="237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图</w:t>
      </w:r>
      <w:r w:rsidRPr="003B30B8">
        <w:rPr>
          <w:rFonts w:hint="eastAsia"/>
        </w:rPr>
        <w:t xml:space="preserve"> </w:t>
      </w:r>
      <w:r w:rsidRPr="003B30B8">
        <w:fldChar w:fldCharType="begin"/>
      </w:r>
      <w:r w:rsidRPr="003B30B8">
        <w:instrText xml:space="preserve"> </w:instrText>
      </w:r>
      <w:r w:rsidRPr="003B30B8">
        <w:rPr>
          <w:rFonts w:hint="eastAsia"/>
        </w:rPr>
        <w:instrText>STYLEREF 1 \s</w:instrText>
      </w:r>
      <w:r w:rsidRPr="003B30B8">
        <w:instrText xml:space="preserve"> </w:instrText>
      </w:r>
      <w:r w:rsidRPr="003B30B8">
        <w:fldChar w:fldCharType="separate"/>
      </w:r>
      <w:r w:rsidR="00280693" w:rsidRPr="003B30B8">
        <w:t>1</w:t>
      </w:r>
      <w:r w:rsidRPr="003B30B8">
        <w:fldChar w:fldCharType="end"/>
      </w:r>
      <w:r w:rsidRPr="003B30B8">
        <w:noBreakHyphen/>
      </w:r>
      <w:r w:rsidRPr="003B30B8">
        <w:fldChar w:fldCharType="begin"/>
      </w:r>
      <w:r w:rsidRPr="003B30B8">
        <w:instrText xml:space="preserve"> </w:instrText>
      </w:r>
      <w:r w:rsidRPr="003B30B8">
        <w:rPr>
          <w:rFonts w:hint="eastAsia"/>
        </w:rPr>
        <w:instrText xml:space="preserve">SEQ </w:instrText>
      </w:r>
      <w:r w:rsidRPr="003B30B8">
        <w:rPr>
          <w:rFonts w:hint="eastAsia"/>
        </w:rPr>
        <w:instrText>图</w:instrText>
      </w:r>
      <w:r w:rsidRPr="003B30B8">
        <w:rPr>
          <w:rFonts w:hint="eastAsia"/>
        </w:rPr>
        <w:instrText xml:space="preserve"> \* ARABIC \s 1</w:instrText>
      </w:r>
      <w:r w:rsidRPr="003B30B8">
        <w:instrText xml:space="preserve"> </w:instrText>
      </w:r>
      <w:r w:rsidRPr="003B30B8">
        <w:fldChar w:fldCharType="separate"/>
      </w:r>
      <w:r w:rsidR="00280693" w:rsidRPr="003B30B8">
        <w:t>1</w:t>
      </w:r>
      <w:r w:rsidRPr="003B30B8">
        <w:fldChar w:fldCharType="end"/>
      </w:r>
      <w:r w:rsidRPr="003B30B8">
        <w:rPr>
          <w:rFonts w:hint="eastAsia"/>
        </w:rPr>
        <w:t>硬件系统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【操作步骤】</w:t>
      </w:r>
    </w:p>
    <w:p w:rsidR="00EA57B0" w:rsidRPr="003B30B8" w:rsidRDefault="00EA57B0" w:rsidP="003B30B8">
      <w:r w:rsidRPr="003B30B8">
        <w:rPr>
          <w:rFonts w:hint="eastAsia"/>
        </w:rPr>
        <w:t>（</w:t>
      </w:r>
      <w:r w:rsidRPr="003B30B8">
        <w:t>1</w:t>
      </w:r>
      <w:r w:rsidRPr="003B30B8">
        <w:rPr>
          <w:rFonts w:hint="eastAsia"/>
        </w:rPr>
        <w:t>）计算机主板：连接计算机主机箱中各个配件的平台。</w:t>
      </w:r>
    </w:p>
    <w:p w:rsidR="00EA57B0" w:rsidRPr="003B30B8" w:rsidRDefault="00EA57B0" w:rsidP="003B30B8">
      <w:r w:rsidRPr="003B30B8">
        <w:rPr>
          <w:rFonts w:hint="eastAsia"/>
        </w:rPr>
        <w:t>（</w:t>
      </w:r>
      <w:r w:rsidRPr="003B30B8">
        <w:t>2</w:t>
      </w:r>
      <w:r w:rsidRPr="003B30B8">
        <w:rPr>
          <w:rFonts w:hint="eastAsia"/>
        </w:rPr>
        <w:t>）中央处理器（</w:t>
      </w:r>
      <w:r w:rsidRPr="003B30B8">
        <w:t>CPU</w:t>
      </w:r>
      <w:r w:rsidRPr="003B30B8">
        <w:rPr>
          <w:rFonts w:hint="eastAsia"/>
        </w:rPr>
        <w:t>）：计算机核心，主要由控制器和运算器组成。</w:t>
      </w:r>
    </w:p>
    <w:p w:rsidR="00EA57B0" w:rsidRPr="003B30B8" w:rsidRDefault="00EA57B0" w:rsidP="003B30B8">
      <w:r w:rsidRPr="003B30B8">
        <w:rPr>
          <w:rFonts w:hint="eastAsia"/>
        </w:rPr>
        <w:t>（</w:t>
      </w:r>
      <w:r w:rsidRPr="003B30B8">
        <w:t>3</w:t>
      </w:r>
      <w:r w:rsidRPr="003B30B8">
        <w:rPr>
          <w:rFonts w:hint="eastAsia"/>
        </w:rPr>
        <w:t>）内存储器：用来存放计算机当前工作所需的程序和数据，分为随机存储器和只读存储器。</w:t>
      </w:r>
    </w:p>
    <w:p w:rsidR="00EA57B0" w:rsidRPr="003B30B8" w:rsidRDefault="00EA57B0" w:rsidP="003B30B8">
      <w:r w:rsidRPr="003B30B8">
        <w:rPr>
          <w:rFonts w:hint="eastAsia"/>
        </w:rPr>
        <w:t>（</w:t>
      </w:r>
      <w:r w:rsidRPr="003B30B8">
        <w:t>4</w:t>
      </w:r>
      <w:r w:rsidRPr="003B30B8">
        <w:rPr>
          <w:rFonts w:hint="eastAsia"/>
        </w:rPr>
        <w:t>）磁盘：硬盘和软盘存储原理相同，但硬盘容量大，软盘容量小。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（</w:t>
      </w:r>
      <w:r w:rsidRPr="003B30B8">
        <w:t>5</w:t>
      </w:r>
      <w:r w:rsidRPr="003B30B8">
        <w:rPr>
          <w:rFonts w:hint="eastAsia"/>
        </w:rPr>
        <w:t>）光驱：读取光盘信息的设备。</w:t>
      </w:r>
    </w:p>
    <w:p w:rsidR="00EA57B0" w:rsidRPr="003B30B8" w:rsidRDefault="00EA57B0" w:rsidP="003B30B8">
      <w:r w:rsidRPr="003B30B8">
        <w:rPr>
          <w:rFonts w:hint="eastAsia"/>
        </w:rPr>
        <w:t>（</w:t>
      </w:r>
      <w:r w:rsidRPr="003B30B8">
        <w:t>6</w:t>
      </w:r>
      <w:r w:rsidRPr="003B30B8">
        <w:rPr>
          <w:rFonts w:hint="eastAsia"/>
        </w:rPr>
        <w:t>）显示适配器（显卡）：处理视频信号的接口电路板卡。</w:t>
      </w:r>
    </w:p>
    <w:p w:rsidR="00EA57B0" w:rsidRPr="003B30B8" w:rsidRDefault="00EA57B0" w:rsidP="003B30B8">
      <w:r w:rsidRPr="003B30B8">
        <w:rPr>
          <w:rFonts w:hint="eastAsia"/>
        </w:rPr>
        <w:t>（</w:t>
      </w:r>
      <w:r w:rsidRPr="003B30B8">
        <w:t>7</w:t>
      </w:r>
      <w:r w:rsidRPr="003B30B8">
        <w:rPr>
          <w:rFonts w:hint="eastAsia"/>
        </w:rPr>
        <w:t>）声效卡（声卡）：处理音频信号的接口电路板卡。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（</w:t>
      </w:r>
      <w:r w:rsidRPr="003B30B8">
        <w:t>8</w:t>
      </w:r>
      <w:r w:rsidRPr="003B30B8">
        <w:rPr>
          <w:rFonts w:hint="eastAsia"/>
        </w:rPr>
        <w:t>）网络适配卡（网卡）：用以实现局域网中计算机之间的互连。</w:t>
      </w:r>
    </w:p>
    <w:p w:rsidR="00EA57B0" w:rsidRPr="003B30B8" w:rsidRDefault="00D847A7" w:rsidP="003B30B8">
      <w:r w:rsidRPr="003B30B8">
        <w:rPr>
          <w:rFonts w:hint="eastAsia"/>
        </w:rPr>
        <w:t>软件系统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【操作要求】了解计算机软件系统。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【操作要求】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（</w:t>
      </w:r>
      <w:r w:rsidRPr="003B30B8">
        <w:rPr>
          <w:rFonts w:hint="eastAsia"/>
        </w:rPr>
        <w:t>1</w:t>
      </w:r>
      <w:r w:rsidRPr="003B30B8">
        <w:rPr>
          <w:rFonts w:hint="eastAsia"/>
        </w:rPr>
        <w:t>）</w:t>
      </w:r>
      <w:r w:rsidRPr="003B30B8">
        <w:t>系统软件</w:t>
      </w:r>
      <w:r w:rsidRPr="003B30B8">
        <w:rPr>
          <w:rFonts w:hint="eastAsia"/>
        </w:rPr>
        <w:t>：</w:t>
      </w:r>
      <w:r w:rsidRPr="003B30B8">
        <w:t>是指控制和协调计算机及其外部设备，支持应用软件的开发和运</w:t>
      </w:r>
      <w:r w:rsidRPr="003B30B8">
        <w:lastRenderedPageBreak/>
        <w:t>行的软件。主要</w:t>
      </w:r>
      <w:r w:rsidRPr="003B30B8">
        <w:rPr>
          <w:rFonts w:hint="eastAsia"/>
        </w:rPr>
        <w:t>的</w:t>
      </w:r>
      <w:r w:rsidRPr="003B30B8">
        <w:t>系统软件</w:t>
      </w:r>
      <w:r w:rsidRPr="003B30B8">
        <w:rPr>
          <w:rFonts w:hint="eastAsia"/>
        </w:rPr>
        <w:t>如我们在学习的</w:t>
      </w:r>
      <w:r w:rsidRPr="003B30B8">
        <w:rPr>
          <w:rFonts w:hint="eastAsia"/>
        </w:rPr>
        <w:t>Windows XP</w:t>
      </w:r>
      <w:r w:rsidRPr="003B30B8">
        <w:rPr>
          <w:rFonts w:hint="eastAsia"/>
        </w:rPr>
        <w:t>系统。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（</w:t>
      </w:r>
      <w:r w:rsidRPr="003B30B8">
        <w:rPr>
          <w:rFonts w:hint="eastAsia"/>
        </w:rPr>
        <w:t>2</w:t>
      </w:r>
      <w:r w:rsidRPr="003B30B8">
        <w:rPr>
          <w:rFonts w:hint="eastAsia"/>
        </w:rPr>
        <w:t>）</w:t>
      </w:r>
      <w:r w:rsidRPr="003B30B8">
        <w:t>应用软件</w:t>
      </w:r>
      <w:r w:rsidRPr="003B30B8">
        <w:rPr>
          <w:rFonts w:hint="eastAsia"/>
        </w:rPr>
        <w:t>：</w:t>
      </w:r>
      <w:r w:rsidRPr="003B30B8">
        <w:t>是为解决各种实际问题而编制的计算机应用程序及其有关资料。</w:t>
      </w:r>
      <w:r w:rsidRPr="003B30B8">
        <w:rPr>
          <w:rFonts w:hint="eastAsia"/>
        </w:rPr>
        <w:t>常见</w:t>
      </w:r>
      <w:r w:rsidRPr="003B30B8">
        <w:t>应用软件主要有</w:t>
      </w:r>
      <w:r w:rsidRPr="003B30B8">
        <w:rPr>
          <w:rFonts w:hint="eastAsia"/>
        </w:rPr>
        <w:t>如文字处理的</w:t>
      </w:r>
      <w:r w:rsidRPr="003B30B8">
        <w:t>WORD</w:t>
      </w:r>
      <w:r w:rsidRPr="003B30B8">
        <w:rPr>
          <w:rFonts w:hint="eastAsia"/>
        </w:rPr>
        <w:t>、图像处理的</w:t>
      </w:r>
      <w:r w:rsidRPr="003B30B8">
        <w:t>Photoshop</w:t>
      </w:r>
      <w:r w:rsidRPr="003B30B8">
        <w:t>、</w:t>
      </w:r>
      <w:r w:rsidRPr="003B30B8">
        <w:rPr>
          <w:rFonts w:hint="eastAsia"/>
        </w:rPr>
        <w:t>系统“附件”里的各种小程序等。</w:t>
      </w:r>
    </w:p>
    <w:p w:rsidR="00EA57B0" w:rsidRPr="003B30B8" w:rsidRDefault="00EA57B0" w:rsidP="003B30B8">
      <w:pPr>
        <w:rPr>
          <w:rFonts w:hint="eastAsia"/>
        </w:rPr>
      </w:pPr>
      <w:bookmarkStart w:id="3" w:name="_Toc199814576"/>
      <w:r w:rsidRPr="003B30B8">
        <w:rPr>
          <w:rFonts w:hint="eastAsia"/>
        </w:rPr>
        <w:t>键盘布局</w:t>
      </w:r>
      <w:bookmarkEnd w:id="3"/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认识键盘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【操作要求】认识键盘。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【操作要求】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lastRenderedPageBreak/>
        <w:t>（</w:t>
      </w:r>
      <w:r w:rsidRPr="003B30B8">
        <w:rPr>
          <w:rFonts w:hint="eastAsia"/>
        </w:rPr>
        <w:t>1</w:t>
      </w:r>
      <w:r w:rsidRPr="003B30B8">
        <w:rPr>
          <w:rFonts w:hint="eastAsia"/>
        </w:rPr>
        <w:t>）功能键区：</w:t>
      </w:r>
      <w:r w:rsidRPr="003B30B8">
        <w:t>一般键盘上都有</w:t>
      </w:r>
      <w:r w:rsidRPr="003B30B8">
        <w:t>F1</w:t>
      </w:r>
      <w:r w:rsidRPr="003B30B8">
        <w:t>～</w:t>
      </w:r>
      <w:r w:rsidRPr="003B30B8">
        <w:t>F12</w:t>
      </w:r>
      <w:r w:rsidRPr="003B30B8">
        <w:t>共</w:t>
      </w:r>
      <w:r w:rsidRPr="003B30B8">
        <w:t>12</w:t>
      </w:r>
      <w:r w:rsidRPr="003B30B8">
        <w:t>个功能键，有的键盘可能有</w:t>
      </w:r>
      <w:r w:rsidRPr="003B30B8">
        <w:t>14</w:t>
      </w:r>
      <w:r w:rsidRPr="003B30B8">
        <w:t>个，它们最大的一个特点是单击即可完成一定的功能。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（</w:t>
      </w:r>
      <w:r w:rsidRPr="003B30B8">
        <w:rPr>
          <w:rFonts w:hint="eastAsia"/>
        </w:rPr>
        <w:t>2</w:t>
      </w:r>
      <w:r w:rsidRPr="003B30B8">
        <w:rPr>
          <w:rFonts w:hint="eastAsia"/>
        </w:rPr>
        <w:t>）主键盘区：</w:t>
      </w:r>
      <w:r w:rsidRPr="003B30B8">
        <w:t>是</w:t>
      </w:r>
      <w:r w:rsidRPr="003B30B8">
        <w:rPr>
          <w:rFonts w:hint="eastAsia"/>
        </w:rPr>
        <w:t>数字、字母、符号等键盘</w:t>
      </w:r>
      <w:r w:rsidRPr="003B30B8">
        <w:rPr>
          <w:rFonts w:hint="eastAsia"/>
        </w:rPr>
        <w:t>,</w:t>
      </w:r>
      <w:r w:rsidRPr="003B30B8">
        <w:t>键盘上字母键分布</w:t>
      </w:r>
      <w:r w:rsidRPr="003B30B8">
        <w:rPr>
          <w:rFonts w:hint="eastAsia"/>
        </w:rPr>
        <w:t>主要是方便英文</w:t>
      </w:r>
      <w:r w:rsidRPr="003B30B8">
        <w:t>使用者的输入</w:t>
      </w:r>
      <w:r w:rsidRPr="003B30B8">
        <w:rPr>
          <w:rFonts w:hint="eastAsia"/>
        </w:rPr>
        <w:t>习惯</w:t>
      </w:r>
      <w:r w:rsidRPr="003B30B8">
        <w:t>，要在操作过程中体会并识记。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（</w:t>
      </w:r>
      <w:r w:rsidRPr="003B30B8">
        <w:rPr>
          <w:rFonts w:hint="eastAsia"/>
        </w:rPr>
        <w:t>3</w:t>
      </w:r>
      <w:r w:rsidRPr="003B30B8">
        <w:rPr>
          <w:rFonts w:hint="eastAsia"/>
        </w:rPr>
        <w:t>）编辑键区：</w:t>
      </w:r>
      <w:r w:rsidRPr="003B30B8">
        <w:t>起编辑控制作用的，如</w:t>
      </w:r>
      <w:r w:rsidRPr="003B30B8">
        <w:rPr>
          <w:rFonts w:hint="eastAsia"/>
        </w:rPr>
        <w:t>：</w:t>
      </w:r>
      <w:r w:rsidRPr="003B30B8">
        <w:t>文字的插入删除，上下左右移动翻页等。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（</w:t>
      </w:r>
      <w:r w:rsidRPr="003B30B8">
        <w:rPr>
          <w:rFonts w:hint="eastAsia"/>
        </w:rPr>
        <w:t>4</w:t>
      </w:r>
      <w:r w:rsidRPr="003B30B8">
        <w:rPr>
          <w:rFonts w:hint="eastAsia"/>
        </w:rPr>
        <w:t>）数字键区：</w:t>
      </w:r>
      <w:r w:rsidRPr="003B30B8">
        <w:t>方便输入大量数据</w:t>
      </w:r>
      <w:r w:rsidRPr="003B30B8">
        <w:rPr>
          <w:rFonts w:hint="eastAsia"/>
        </w:rPr>
        <w:t>。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使用键盘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【操作要求】学习键盘功能。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【操作要求】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（</w:t>
      </w:r>
      <w:r w:rsidRPr="003B30B8">
        <w:rPr>
          <w:rFonts w:hint="eastAsia"/>
        </w:rPr>
        <w:t>1</w:t>
      </w:r>
      <w:r w:rsidRPr="003B30B8">
        <w:rPr>
          <w:rFonts w:hint="eastAsia"/>
        </w:rPr>
        <w:t>）</w:t>
      </w:r>
      <w:r w:rsidRPr="003B30B8">
        <w:t>字符键</w:t>
      </w:r>
      <w:r w:rsidRPr="003B30B8">
        <w:rPr>
          <w:rFonts w:hint="eastAsia"/>
        </w:rPr>
        <w:t>。</w:t>
      </w:r>
    </w:p>
    <w:tbl>
      <w:tblPr>
        <w:tblStyle w:val="a6"/>
        <w:tblW w:w="4325" w:type="pct"/>
        <w:tblInd w:w="648" w:type="dxa"/>
        <w:tblLook w:val="0000" w:firstRow="0" w:lastRow="0" w:firstColumn="0" w:lastColumn="0" w:noHBand="0" w:noVBand="0"/>
      </w:tblPr>
      <w:tblGrid>
        <w:gridCol w:w="1620"/>
        <w:gridCol w:w="5752"/>
      </w:tblGrid>
      <w:tr w:rsidR="00EA57B0" w:rsidRPr="003B30B8" w:rsidTr="00500F68">
        <w:tc>
          <w:tcPr>
            <w:tcW w:w="1099" w:type="pct"/>
            <w:vAlign w:val="center"/>
          </w:tcPr>
          <w:p w:rsidR="00EA57B0" w:rsidRPr="003B30B8" w:rsidRDefault="00EA57B0" w:rsidP="003B30B8">
            <w:r w:rsidRPr="003B30B8">
              <w:t>回车键</w:t>
            </w:r>
          </w:p>
        </w:tc>
        <w:tc>
          <w:tcPr>
            <w:tcW w:w="3901" w:type="pct"/>
          </w:tcPr>
          <w:p w:rsidR="00EA57B0" w:rsidRPr="003B30B8" w:rsidRDefault="00EA57B0" w:rsidP="003B30B8">
            <w:r w:rsidRPr="003B30B8">
              <w:t>“Enter”</w:t>
            </w:r>
            <w:r w:rsidRPr="003B30B8">
              <w:t>。按下此键，标志着命令或语句输入结束。</w:t>
            </w:r>
          </w:p>
        </w:tc>
      </w:tr>
      <w:tr w:rsidR="00EA57B0" w:rsidRPr="003B30B8" w:rsidTr="00500F68">
        <w:tc>
          <w:tcPr>
            <w:tcW w:w="1099" w:type="pct"/>
            <w:vAlign w:val="center"/>
          </w:tcPr>
          <w:p w:rsidR="00EA57B0" w:rsidRPr="003B30B8" w:rsidRDefault="00EA57B0" w:rsidP="003B30B8">
            <w:r w:rsidRPr="003B30B8">
              <w:t>退格键</w:t>
            </w:r>
          </w:p>
        </w:tc>
        <w:tc>
          <w:tcPr>
            <w:tcW w:w="3901" w:type="pct"/>
          </w:tcPr>
          <w:p w:rsidR="00EA57B0" w:rsidRPr="003B30B8" w:rsidRDefault="00EA57B0" w:rsidP="003B30B8">
            <w:r w:rsidRPr="003B30B8">
              <w:t>标有</w:t>
            </w:r>
            <w:r w:rsidRPr="003B30B8">
              <w:t>“←”</w:t>
            </w:r>
            <w:r w:rsidRPr="003B30B8">
              <w:t>或</w:t>
            </w:r>
            <w:r w:rsidRPr="003B30B8">
              <w:t>“</w:t>
            </w:r>
            <w:proofErr w:type="spellStart"/>
            <w:r w:rsidRPr="003B30B8">
              <w:t>BackSpace</w:t>
            </w:r>
            <w:proofErr w:type="spellEnd"/>
            <w:r w:rsidRPr="003B30B8">
              <w:t>”</w:t>
            </w:r>
            <w:r w:rsidRPr="003B30B8">
              <w:t>，使光标向左退回一个字符。</w:t>
            </w:r>
          </w:p>
        </w:tc>
      </w:tr>
      <w:tr w:rsidR="00EA57B0" w:rsidRPr="003B30B8" w:rsidTr="00500F68">
        <w:tc>
          <w:tcPr>
            <w:tcW w:w="1099" w:type="pct"/>
            <w:vAlign w:val="center"/>
          </w:tcPr>
          <w:p w:rsidR="00EA57B0" w:rsidRPr="003B30B8" w:rsidRDefault="00EA57B0" w:rsidP="003B30B8">
            <w:r w:rsidRPr="003B30B8">
              <w:t>空格键</w:t>
            </w:r>
          </w:p>
        </w:tc>
        <w:tc>
          <w:tcPr>
            <w:tcW w:w="3901" w:type="pct"/>
          </w:tcPr>
          <w:p w:rsidR="00EA57B0" w:rsidRPr="003B30B8" w:rsidRDefault="00EA57B0" w:rsidP="003B30B8">
            <w:r w:rsidRPr="003B30B8">
              <w:t>位于键盘下方的一个长键，用于输入空格。</w:t>
            </w:r>
          </w:p>
        </w:tc>
      </w:tr>
      <w:tr w:rsidR="00EA57B0" w:rsidRPr="003B30B8" w:rsidTr="00500F68">
        <w:tc>
          <w:tcPr>
            <w:tcW w:w="1099" w:type="pct"/>
            <w:vAlign w:val="center"/>
          </w:tcPr>
          <w:p w:rsidR="00EA57B0" w:rsidRPr="003B30B8" w:rsidRDefault="00EA57B0" w:rsidP="003B30B8">
            <w:r w:rsidRPr="003B30B8">
              <w:t>制表键</w:t>
            </w:r>
          </w:p>
        </w:tc>
        <w:tc>
          <w:tcPr>
            <w:tcW w:w="3901" w:type="pct"/>
          </w:tcPr>
          <w:p w:rsidR="00EA57B0" w:rsidRPr="003B30B8" w:rsidRDefault="00EA57B0" w:rsidP="003B30B8">
            <w:r w:rsidRPr="003B30B8">
              <w:t>标有</w:t>
            </w:r>
            <w:r w:rsidRPr="003B30B8">
              <w:t>“Tab”</w:t>
            </w:r>
            <w:r w:rsidRPr="003B30B8">
              <w:t>。每按一次，光标向右移动一个制表位。</w:t>
            </w:r>
          </w:p>
        </w:tc>
      </w:tr>
      <w:tr w:rsidR="00EA57B0" w:rsidRPr="003B30B8" w:rsidTr="00500F68">
        <w:tc>
          <w:tcPr>
            <w:tcW w:w="1099" w:type="pct"/>
            <w:vAlign w:val="center"/>
          </w:tcPr>
          <w:p w:rsidR="00EA57B0" w:rsidRPr="003B30B8" w:rsidRDefault="00EA57B0" w:rsidP="003B30B8">
            <w:r w:rsidRPr="003B30B8">
              <w:t>箭头键</w:t>
            </w:r>
          </w:p>
        </w:tc>
        <w:tc>
          <w:tcPr>
            <w:tcW w:w="3901" w:type="pct"/>
          </w:tcPr>
          <w:p w:rsidR="00EA57B0" w:rsidRPr="003B30B8" w:rsidRDefault="00EA57B0" w:rsidP="003B30B8">
            <w:r w:rsidRPr="003B30B8">
              <w:t>光标上移或下移一行，左移或右移一个字符的位置。</w:t>
            </w:r>
          </w:p>
        </w:tc>
      </w:tr>
    </w:tbl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（</w:t>
      </w:r>
      <w:r w:rsidR="00D847A7" w:rsidRPr="003B30B8">
        <w:rPr>
          <w:rFonts w:hint="eastAsia"/>
        </w:rPr>
        <w:t>2</w:t>
      </w:r>
      <w:r w:rsidRPr="003B30B8">
        <w:rPr>
          <w:rFonts w:hint="eastAsia"/>
        </w:rPr>
        <w:t>）组合键。</w:t>
      </w:r>
    </w:p>
    <w:p w:rsidR="00EA57B0" w:rsidRPr="003B30B8" w:rsidRDefault="00EA57B0" w:rsidP="003B30B8">
      <w:pPr>
        <w:rPr>
          <w:rFonts w:hint="eastAsia"/>
        </w:rPr>
      </w:pPr>
      <w:r w:rsidRPr="003B30B8">
        <w:rPr>
          <w:rFonts w:hint="eastAsia"/>
        </w:rPr>
        <w:t>“</w:t>
      </w:r>
      <w:proofErr w:type="spellStart"/>
      <w:r w:rsidRPr="003B30B8">
        <w:rPr>
          <w:rFonts w:hint="eastAsia"/>
        </w:rPr>
        <w:t>Ctrl</w:t>
      </w:r>
      <w:r w:rsidRPr="003B30B8">
        <w:t>+</w:t>
      </w:r>
      <w:r w:rsidRPr="003B30B8">
        <w:rPr>
          <w:rFonts w:hint="eastAsia"/>
        </w:rPr>
        <w:t>c</w:t>
      </w:r>
      <w:proofErr w:type="spellEnd"/>
      <w:r w:rsidRPr="003B30B8">
        <w:rPr>
          <w:rFonts w:hint="eastAsia"/>
        </w:rPr>
        <w:t>”</w:t>
      </w:r>
      <w:r w:rsidRPr="003B30B8">
        <w:t>复制</w:t>
      </w:r>
      <w:r w:rsidRPr="003B30B8">
        <w:rPr>
          <w:rFonts w:hint="eastAsia"/>
        </w:rPr>
        <w:t>、“</w:t>
      </w:r>
      <w:proofErr w:type="spellStart"/>
      <w:r w:rsidRPr="003B30B8">
        <w:t>C</w:t>
      </w:r>
      <w:r w:rsidRPr="003B30B8">
        <w:rPr>
          <w:rFonts w:hint="eastAsia"/>
        </w:rPr>
        <w:t>trl</w:t>
      </w:r>
      <w:r w:rsidRPr="003B30B8">
        <w:t>+</w:t>
      </w:r>
      <w:r w:rsidRPr="003B30B8">
        <w:rPr>
          <w:rFonts w:hint="eastAsia"/>
        </w:rPr>
        <w:t>x</w:t>
      </w:r>
      <w:proofErr w:type="spellEnd"/>
      <w:r w:rsidRPr="003B30B8">
        <w:rPr>
          <w:rFonts w:hint="eastAsia"/>
        </w:rPr>
        <w:t>”</w:t>
      </w:r>
      <w:r w:rsidRPr="003B30B8">
        <w:t>剪切</w:t>
      </w:r>
      <w:r w:rsidRPr="003B30B8">
        <w:rPr>
          <w:rFonts w:hint="eastAsia"/>
        </w:rPr>
        <w:t>、“</w:t>
      </w:r>
      <w:proofErr w:type="spellStart"/>
      <w:r w:rsidRPr="003B30B8">
        <w:t>CTRL+</w:t>
      </w:r>
      <w:r w:rsidRPr="003B30B8">
        <w:rPr>
          <w:rFonts w:hint="eastAsia"/>
        </w:rPr>
        <w:t>v</w:t>
      </w:r>
      <w:proofErr w:type="spellEnd"/>
      <w:r w:rsidRPr="003B30B8">
        <w:rPr>
          <w:rFonts w:hint="eastAsia"/>
        </w:rPr>
        <w:t>”</w:t>
      </w:r>
      <w:r w:rsidRPr="003B30B8">
        <w:t>粘贴</w:t>
      </w:r>
      <w:r w:rsidRPr="003B30B8">
        <w:rPr>
          <w:rFonts w:hint="eastAsia"/>
        </w:rPr>
        <w:t>、“</w:t>
      </w:r>
      <w:proofErr w:type="spellStart"/>
      <w:r w:rsidRPr="003B30B8">
        <w:t>C</w:t>
      </w:r>
      <w:r w:rsidRPr="003B30B8">
        <w:rPr>
          <w:rFonts w:hint="eastAsia"/>
        </w:rPr>
        <w:t>trl</w:t>
      </w:r>
      <w:r w:rsidRPr="003B30B8">
        <w:t>+</w:t>
      </w:r>
      <w:r w:rsidRPr="003B30B8">
        <w:rPr>
          <w:rFonts w:hint="eastAsia"/>
        </w:rPr>
        <w:t>z</w:t>
      </w:r>
      <w:proofErr w:type="spellEnd"/>
      <w:r w:rsidRPr="003B30B8">
        <w:rPr>
          <w:rFonts w:hint="eastAsia"/>
        </w:rPr>
        <w:t>”</w:t>
      </w:r>
      <w:r w:rsidRPr="003B30B8">
        <w:t>撤消</w:t>
      </w:r>
      <w:r w:rsidRPr="003B30B8">
        <w:rPr>
          <w:rFonts w:hint="eastAsia"/>
        </w:rPr>
        <w:t>、“</w:t>
      </w:r>
      <w:proofErr w:type="spellStart"/>
      <w:r w:rsidRPr="003B30B8">
        <w:t>S</w:t>
      </w:r>
      <w:r w:rsidRPr="003B30B8">
        <w:rPr>
          <w:rFonts w:hint="eastAsia"/>
        </w:rPr>
        <w:t>hift</w:t>
      </w:r>
      <w:r w:rsidRPr="003B30B8">
        <w:t>+D</w:t>
      </w:r>
      <w:r w:rsidRPr="003B30B8">
        <w:rPr>
          <w:rFonts w:hint="eastAsia"/>
        </w:rPr>
        <w:t>elete</w:t>
      </w:r>
      <w:proofErr w:type="spellEnd"/>
      <w:r w:rsidRPr="003B30B8">
        <w:rPr>
          <w:rFonts w:hint="eastAsia"/>
        </w:rPr>
        <w:t>”</w:t>
      </w:r>
      <w:r w:rsidRPr="003B30B8">
        <w:t>永久删除</w:t>
      </w:r>
      <w:r w:rsidRPr="003B30B8">
        <w:rPr>
          <w:rFonts w:hint="eastAsia"/>
        </w:rPr>
        <w:t>、“</w:t>
      </w:r>
      <w:proofErr w:type="spellStart"/>
      <w:r w:rsidRPr="003B30B8">
        <w:t>C</w:t>
      </w:r>
      <w:r w:rsidRPr="003B30B8">
        <w:rPr>
          <w:rFonts w:hint="eastAsia"/>
        </w:rPr>
        <w:t>trl</w:t>
      </w:r>
      <w:r w:rsidRPr="003B30B8">
        <w:t>+</w:t>
      </w:r>
      <w:r w:rsidRPr="003B30B8">
        <w:rPr>
          <w:rFonts w:hint="eastAsia"/>
        </w:rPr>
        <w:t>a</w:t>
      </w:r>
      <w:proofErr w:type="spellEnd"/>
      <w:r w:rsidRPr="003B30B8">
        <w:rPr>
          <w:rFonts w:hint="eastAsia"/>
        </w:rPr>
        <w:t>”</w:t>
      </w:r>
      <w:r w:rsidRPr="003B30B8">
        <w:t>全选</w:t>
      </w:r>
      <w:r w:rsidRPr="003B30B8">
        <w:rPr>
          <w:rFonts w:hint="eastAsia"/>
        </w:rPr>
        <w:t>、“</w:t>
      </w:r>
      <w:proofErr w:type="spellStart"/>
      <w:r w:rsidRPr="003B30B8">
        <w:t>A</w:t>
      </w:r>
      <w:r w:rsidRPr="003B30B8">
        <w:rPr>
          <w:rFonts w:hint="eastAsia"/>
        </w:rPr>
        <w:t>lt</w:t>
      </w:r>
      <w:r w:rsidRPr="003B30B8">
        <w:t>+T</w:t>
      </w:r>
      <w:r w:rsidRPr="003B30B8">
        <w:rPr>
          <w:rFonts w:hint="eastAsia"/>
        </w:rPr>
        <w:t>ab</w:t>
      </w:r>
      <w:proofErr w:type="spellEnd"/>
      <w:r w:rsidRPr="003B30B8">
        <w:rPr>
          <w:rFonts w:hint="eastAsia"/>
        </w:rPr>
        <w:t>”</w:t>
      </w:r>
      <w:r w:rsidRPr="003B30B8">
        <w:t>在打开的各项之间切换</w:t>
      </w:r>
      <w:r w:rsidRPr="003B30B8">
        <w:rPr>
          <w:rFonts w:hint="eastAsia"/>
        </w:rPr>
        <w:t>。</w:t>
      </w:r>
    </w:p>
    <w:sectPr w:rsidR="00EA57B0" w:rsidRPr="003B30B8">
      <w:headerReference w:type="even" r:id="rId10"/>
      <w:footerReference w:type="even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0B8" w:rsidRDefault="003B30B8" w:rsidP="003B30B8">
      <w:r>
        <w:separator/>
      </w:r>
    </w:p>
  </w:endnote>
  <w:endnote w:type="continuationSeparator" w:id="0">
    <w:p w:rsidR="003B30B8" w:rsidRDefault="003B30B8" w:rsidP="003B3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DD9" w:rsidRPr="00FC0598" w:rsidRDefault="00772405" w:rsidP="00FC0598">
    <w:pPr>
      <w:pStyle w:val="a7"/>
      <w:jc w:val="right"/>
      <w:rPr>
        <w:rFonts w:hint="eastAsia"/>
      </w:rPr>
    </w:pPr>
    <w:r>
      <w:rPr>
        <w:kern w:val="0"/>
        <w:szCs w:val="21"/>
      </w:rPr>
      <w:t xml:space="preserve">-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12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0B8" w:rsidRDefault="003B30B8" w:rsidP="003B30B8">
      <w:r>
        <w:separator/>
      </w:r>
    </w:p>
  </w:footnote>
  <w:footnote w:type="continuationSeparator" w:id="0">
    <w:p w:rsidR="003B30B8" w:rsidRDefault="003B30B8" w:rsidP="003B3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DD9" w:rsidRDefault="00772405" w:rsidP="00887ADE">
    <w:pPr>
      <w:pStyle w:val="a8"/>
      <w:jc w:val="right"/>
      <w:rPr>
        <w:rFonts w:hint="eastAsia"/>
      </w:rPr>
    </w:pPr>
    <w:r>
      <w:rPr>
        <w:rFonts w:hint="eastAsia"/>
      </w:rPr>
      <w:t>◆第</w:t>
    </w:r>
    <w:r>
      <w:rPr>
        <w:rFonts w:hint="eastAsia"/>
      </w:rPr>
      <w:t>1</w:t>
    </w:r>
    <w:r>
      <w:rPr>
        <w:rFonts w:hint="eastAsia"/>
      </w:rPr>
      <w:t>章</w:t>
    </w:r>
    <w:r>
      <w:rPr>
        <w:rFonts w:hint="eastAsia"/>
      </w:rPr>
      <w:t xml:space="preserve"> </w:t>
    </w:r>
    <w:r>
      <w:rPr>
        <w:rFonts w:hint="eastAsia"/>
      </w:rPr>
      <w:t>计算机基础知识◆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42014"/>
    <w:multiLevelType w:val="multilevel"/>
    <w:tmpl w:val="1F14BBE6"/>
    <w:lvl w:ilvl="0">
      <w:start w:val="1"/>
      <w:numFmt w:val="decimal"/>
      <w:pStyle w:val="1"/>
      <w:isLgl/>
      <w:suff w:val="space"/>
      <w:lvlText w:val="第%1章"/>
      <w:lvlJc w:val="left"/>
      <w:pPr>
        <w:ind w:left="144" w:firstLine="0"/>
      </w:pPr>
      <w:rPr>
        <w:rFonts w:hint="eastAsia"/>
      </w:rPr>
    </w:lvl>
    <w:lvl w:ilvl="1">
      <w:start w:val="1"/>
      <w:numFmt w:val="decimal"/>
      <w:pStyle w:val="2"/>
      <w:isLgl/>
      <w:suff w:val="space"/>
      <w:lvlText w:val="%1.%2"/>
      <w:lvlJc w:val="center"/>
      <w:pPr>
        <w:ind w:left="144" w:firstLine="0"/>
      </w:pPr>
      <w:rPr>
        <w:rFonts w:hint="eastAsia"/>
      </w:rPr>
    </w:lvl>
    <w:lvl w:ilvl="2">
      <w:start w:val="1"/>
      <w:numFmt w:val="decimal"/>
      <w:pStyle w:val="3"/>
      <w:isLgl/>
      <w:suff w:val="space"/>
      <w:lvlText w:val="%1.%2.%3"/>
      <w:lvlJc w:val="left"/>
      <w:pPr>
        <w:ind w:left="144" w:firstLine="0"/>
      </w:pPr>
      <w:rPr>
        <w:rFonts w:hint="eastAsia"/>
        <w:b/>
        <w:i w:val="0"/>
        <w:color w:val="auto"/>
        <w:sz w:val="24"/>
        <w:szCs w:val="24"/>
      </w:rPr>
    </w:lvl>
    <w:lvl w:ilvl="3">
      <w:start w:val="1"/>
      <w:numFmt w:val="decimal"/>
      <w:lvlRestart w:val="1"/>
      <w:pStyle w:val="4"/>
      <w:isLgl/>
      <w:suff w:val="space"/>
      <w:lvlText w:val="案例%1-%4"/>
      <w:lvlJc w:val="left"/>
      <w:pPr>
        <w:ind w:left="144" w:firstLine="0"/>
      </w:pPr>
      <w:rPr>
        <w:rFonts w:ascii="宋体" w:eastAsia="宋体" w:hAnsi="宋体" w:hint="eastAsia"/>
        <w:sz w:val="21"/>
        <w:szCs w:val="21"/>
      </w:rPr>
    </w:lvl>
    <w:lvl w:ilvl="4">
      <w:start w:val="1"/>
      <w:numFmt w:val="decimal"/>
      <w:lvlText w:val="%1.%2.%3.%4.%5."/>
      <w:lvlJc w:val="left"/>
      <w:pPr>
        <w:tabs>
          <w:tab w:val="num" w:pos="704"/>
        </w:tabs>
        <w:ind w:left="70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846"/>
        </w:tabs>
        <w:ind w:left="84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88"/>
        </w:tabs>
        <w:ind w:left="98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130"/>
        </w:tabs>
        <w:ind w:left="113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71"/>
        </w:tabs>
        <w:ind w:left="1271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7B0"/>
    <w:rsid w:val="00280693"/>
    <w:rsid w:val="003B30B8"/>
    <w:rsid w:val="00772405"/>
    <w:rsid w:val="00786771"/>
    <w:rsid w:val="008B6AFD"/>
    <w:rsid w:val="00D847A7"/>
    <w:rsid w:val="00EA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7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autoRedefine/>
    <w:qFormat/>
    <w:rsid w:val="00EA57B0"/>
    <w:pPr>
      <w:keepNext/>
      <w:keepLines/>
      <w:numPr>
        <w:numId w:val="1"/>
      </w:numPr>
      <w:spacing w:before="240" w:after="240" w:line="480" w:lineRule="auto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3"/>
    <w:next w:val="a"/>
    <w:link w:val="2Char"/>
    <w:autoRedefine/>
    <w:qFormat/>
    <w:rsid w:val="00EA57B0"/>
    <w:pPr>
      <w:numPr>
        <w:ilvl w:val="1"/>
      </w:numPr>
      <w:jc w:val="center"/>
      <w:outlineLvl w:val="1"/>
    </w:pPr>
    <w:rPr>
      <w:rFonts w:eastAsia="黑体"/>
      <w:sz w:val="28"/>
      <w:szCs w:val="28"/>
    </w:rPr>
  </w:style>
  <w:style w:type="paragraph" w:styleId="3">
    <w:name w:val="heading 3"/>
    <w:basedOn w:val="a"/>
    <w:next w:val="a"/>
    <w:link w:val="3Char"/>
    <w:autoRedefine/>
    <w:qFormat/>
    <w:rsid w:val="00EA57B0"/>
    <w:pPr>
      <w:keepNext/>
      <w:keepLines/>
      <w:numPr>
        <w:ilvl w:val="2"/>
        <w:numId w:val="1"/>
      </w:numPr>
      <w:spacing w:before="240" w:after="240" w:line="360" w:lineRule="auto"/>
      <w:outlineLvl w:val="2"/>
    </w:pPr>
    <w:rPr>
      <w:rFonts w:ascii="Arial" w:hAnsi="Arial"/>
      <w:b/>
      <w:bCs/>
      <w:sz w:val="24"/>
    </w:rPr>
  </w:style>
  <w:style w:type="paragraph" w:styleId="4">
    <w:name w:val="heading 4"/>
    <w:basedOn w:val="a"/>
    <w:next w:val="a"/>
    <w:link w:val="4Char"/>
    <w:autoRedefine/>
    <w:qFormat/>
    <w:rsid w:val="00EA57B0"/>
    <w:pPr>
      <w:keepNext/>
      <w:keepLines/>
      <w:numPr>
        <w:ilvl w:val="3"/>
        <w:numId w:val="1"/>
      </w:numPr>
      <w:pBdr>
        <w:top w:val="single" w:sz="4" w:space="1" w:color="auto" w:shadow="1"/>
        <w:left w:val="single" w:sz="4" w:space="0" w:color="auto" w:shadow="1"/>
        <w:bottom w:val="single" w:sz="4" w:space="1" w:color="auto" w:shadow="1"/>
        <w:right w:val="single" w:sz="4" w:space="4" w:color="auto" w:shadow="1"/>
      </w:pBdr>
      <w:shd w:val="pct10" w:color="auto" w:fill="auto"/>
      <w:spacing w:beforeLines="50" w:before="156" w:afterLines="50" w:after="156" w:line="400" w:lineRule="exact"/>
      <w:ind w:left="142" w:rightChars="100" w:right="210" w:firstLineChars="200" w:firstLine="422"/>
      <w:outlineLvl w:val="3"/>
    </w:pPr>
    <w:rPr>
      <w:rFonts w:ascii="宋体" w:hAnsi="宋体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A57B0"/>
    <w:rPr>
      <w:rFonts w:ascii="Times New Roman" w:eastAsia="黑体" w:hAnsi="Times New Roman" w:cs="Times New Roman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rsid w:val="00EA57B0"/>
    <w:rPr>
      <w:rFonts w:ascii="Arial" w:eastAsia="黑体" w:hAnsi="Arial" w:cs="Times New Roman"/>
      <w:b/>
      <w:bCs/>
      <w:sz w:val="28"/>
      <w:szCs w:val="28"/>
    </w:rPr>
  </w:style>
  <w:style w:type="character" w:customStyle="1" w:styleId="3Char">
    <w:name w:val="标题 3 Char"/>
    <w:basedOn w:val="a0"/>
    <w:link w:val="3"/>
    <w:rsid w:val="00EA57B0"/>
    <w:rPr>
      <w:rFonts w:ascii="Arial" w:eastAsia="宋体" w:hAnsi="Arial" w:cs="Times New Roman"/>
      <w:b/>
      <w:bCs/>
      <w:sz w:val="24"/>
      <w:szCs w:val="24"/>
    </w:rPr>
  </w:style>
  <w:style w:type="character" w:customStyle="1" w:styleId="4Char">
    <w:name w:val="标题 4 Char"/>
    <w:basedOn w:val="a0"/>
    <w:link w:val="4"/>
    <w:rsid w:val="00EA57B0"/>
    <w:rPr>
      <w:rFonts w:ascii="宋体" w:eastAsia="宋体" w:hAnsi="宋体" w:cs="Times New Roman"/>
      <w:b/>
      <w:bCs/>
      <w:szCs w:val="21"/>
      <w:shd w:val="pct10" w:color="auto" w:fill="auto"/>
    </w:rPr>
  </w:style>
  <w:style w:type="paragraph" w:styleId="a3">
    <w:name w:val="caption"/>
    <w:basedOn w:val="a"/>
    <w:next w:val="a"/>
    <w:link w:val="Char"/>
    <w:qFormat/>
    <w:rsid w:val="00EA57B0"/>
    <w:rPr>
      <w:rFonts w:ascii="Arial" w:eastAsia="黑体" w:hAnsi="Arial" w:cs="Arial"/>
      <w:sz w:val="20"/>
      <w:szCs w:val="20"/>
    </w:rPr>
  </w:style>
  <w:style w:type="paragraph" w:customStyle="1" w:styleId="a4">
    <w:name w:val="教材正文"/>
    <w:basedOn w:val="a"/>
    <w:autoRedefine/>
    <w:rsid w:val="00EA57B0"/>
    <w:pPr>
      <w:spacing w:line="400" w:lineRule="exact"/>
      <w:ind w:firstLineChars="200" w:firstLine="200"/>
    </w:pPr>
  </w:style>
  <w:style w:type="paragraph" w:styleId="a5">
    <w:name w:val="Normal (Web)"/>
    <w:basedOn w:val="a"/>
    <w:semiHidden/>
    <w:rsid w:val="00EA57B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rsid w:val="00EA57B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Char0"/>
    <w:semiHidden/>
    <w:rsid w:val="00EA57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semiHidden/>
    <w:rsid w:val="00EA57B0"/>
    <w:rPr>
      <w:rFonts w:ascii="Times New Roman" w:eastAsia="宋体" w:hAnsi="Times New Roman" w:cs="Times New Roman"/>
      <w:sz w:val="18"/>
      <w:szCs w:val="18"/>
    </w:rPr>
  </w:style>
  <w:style w:type="paragraph" w:styleId="a8">
    <w:name w:val="header"/>
    <w:basedOn w:val="a"/>
    <w:link w:val="Char1"/>
    <w:semiHidden/>
    <w:rsid w:val="00EA57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semiHidden/>
    <w:rsid w:val="00EA57B0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题注 Char"/>
    <w:basedOn w:val="a0"/>
    <w:link w:val="a3"/>
    <w:rsid w:val="00EA57B0"/>
    <w:rPr>
      <w:rFonts w:ascii="Arial" w:eastAsia="黑体" w:hAnsi="Arial" w:cs="Arial"/>
      <w:sz w:val="20"/>
      <w:szCs w:val="20"/>
    </w:rPr>
  </w:style>
  <w:style w:type="paragraph" w:styleId="a9">
    <w:name w:val="Balloon Text"/>
    <w:basedOn w:val="a"/>
    <w:link w:val="Char2"/>
    <w:uiPriority w:val="99"/>
    <w:semiHidden/>
    <w:unhideWhenUsed/>
    <w:rsid w:val="00EA57B0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EA57B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7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autoRedefine/>
    <w:qFormat/>
    <w:rsid w:val="00EA57B0"/>
    <w:pPr>
      <w:keepNext/>
      <w:keepLines/>
      <w:numPr>
        <w:numId w:val="1"/>
      </w:numPr>
      <w:spacing w:before="240" w:after="240" w:line="480" w:lineRule="auto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3"/>
    <w:next w:val="a"/>
    <w:link w:val="2Char"/>
    <w:autoRedefine/>
    <w:qFormat/>
    <w:rsid w:val="00EA57B0"/>
    <w:pPr>
      <w:numPr>
        <w:ilvl w:val="1"/>
      </w:numPr>
      <w:jc w:val="center"/>
      <w:outlineLvl w:val="1"/>
    </w:pPr>
    <w:rPr>
      <w:rFonts w:eastAsia="黑体"/>
      <w:sz w:val="28"/>
      <w:szCs w:val="28"/>
    </w:rPr>
  </w:style>
  <w:style w:type="paragraph" w:styleId="3">
    <w:name w:val="heading 3"/>
    <w:basedOn w:val="a"/>
    <w:next w:val="a"/>
    <w:link w:val="3Char"/>
    <w:autoRedefine/>
    <w:qFormat/>
    <w:rsid w:val="00EA57B0"/>
    <w:pPr>
      <w:keepNext/>
      <w:keepLines/>
      <w:numPr>
        <w:ilvl w:val="2"/>
        <w:numId w:val="1"/>
      </w:numPr>
      <w:spacing w:before="240" w:after="240" w:line="360" w:lineRule="auto"/>
      <w:outlineLvl w:val="2"/>
    </w:pPr>
    <w:rPr>
      <w:rFonts w:ascii="Arial" w:hAnsi="Arial"/>
      <w:b/>
      <w:bCs/>
      <w:sz w:val="24"/>
    </w:rPr>
  </w:style>
  <w:style w:type="paragraph" w:styleId="4">
    <w:name w:val="heading 4"/>
    <w:basedOn w:val="a"/>
    <w:next w:val="a"/>
    <w:link w:val="4Char"/>
    <w:autoRedefine/>
    <w:qFormat/>
    <w:rsid w:val="00EA57B0"/>
    <w:pPr>
      <w:keepNext/>
      <w:keepLines/>
      <w:numPr>
        <w:ilvl w:val="3"/>
        <w:numId w:val="1"/>
      </w:numPr>
      <w:pBdr>
        <w:top w:val="single" w:sz="4" w:space="1" w:color="auto" w:shadow="1"/>
        <w:left w:val="single" w:sz="4" w:space="0" w:color="auto" w:shadow="1"/>
        <w:bottom w:val="single" w:sz="4" w:space="1" w:color="auto" w:shadow="1"/>
        <w:right w:val="single" w:sz="4" w:space="4" w:color="auto" w:shadow="1"/>
      </w:pBdr>
      <w:shd w:val="pct10" w:color="auto" w:fill="auto"/>
      <w:spacing w:beforeLines="50" w:before="156" w:afterLines="50" w:after="156" w:line="400" w:lineRule="exact"/>
      <w:ind w:left="142" w:rightChars="100" w:right="210" w:firstLineChars="200" w:firstLine="422"/>
      <w:outlineLvl w:val="3"/>
    </w:pPr>
    <w:rPr>
      <w:rFonts w:ascii="宋体" w:hAnsi="宋体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A57B0"/>
    <w:rPr>
      <w:rFonts w:ascii="Times New Roman" w:eastAsia="黑体" w:hAnsi="Times New Roman" w:cs="Times New Roman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rsid w:val="00EA57B0"/>
    <w:rPr>
      <w:rFonts w:ascii="Arial" w:eastAsia="黑体" w:hAnsi="Arial" w:cs="Times New Roman"/>
      <w:b/>
      <w:bCs/>
      <w:sz w:val="28"/>
      <w:szCs w:val="28"/>
    </w:rPr>
  </w:style>
  <w:style w:type="character" w:customStyle="1" w:styleId="3Char">
    <w:name w:val="标题 3 Char"/>
    <w:basedOn w:val="a0"/>
    <w:link w:val="3"/>
    <w:rsid w:val="00EA57B0"/>
    <w:rPr>
      <w:rFonts w:ascii="Arial" w:eastAsia="宋体" w:hAnsi="Arial" w:cs="Times New Roman"/>
      <w:b/>
      <w:bCs/>
      <w:sz w:val="24"/>
      <w:szCs w:val="24"/>
    </w:rPr>
  </w:style>
  <w:style w:type="character" w:customStyle="1" w:styleId="4Char">
    <w:name w:val="标题 4 Char"/>
    <w:basedOn w:val="a0"/>
    <w:link w:val="4"/>
    <w:rsid w:val="00EA57B0"/>
    <w:rPr>
      <w:rFonts w:ascii="宋体" w:eastAsia="宋体" w:hAnsi="宋体" w:cs="Times New Roman"/>
      <w:b/>
      <w:bCs/>
      <w:szCs w:val="21"/>
      <w:shd w:val="pct10" w:color="auto" w:fill="auto"/>
    </w:rPr>
  </w:style>
  <w:style w:type="paragraph" w:styleId="a3">
    <w:name w:val="caption"/>
    <w:basedOn w:val="a"/>
    <w:next w:val="a"/>
    <w:link w:val="Char"/>
    <w:qFormat/>
    <w:rsid w:val="00EA57B0"/>
    <w:rPr>
      <w:rFonts w:ascii="Arial" w:eastAsia="黑体" w:hAnsi="Arial" w:cs="Arial"/>
      <w:sz w:val="20"/>
      <w:szCs w:val="20"/>
    </w:rPr>
  </w:style>
  <w:style w:type="paragraph" w:customStyle="1" w:styleId="a4">
    <w:name w:val="教材正文"/>
    <w:basedOn w:val="a"/>
    <w:autoRedefine/>
    <w:rsid w:val="00EA57B0"/>
    <w:pPr>
      <w:spacing w:line="400" w:lineRule="exact"/>
      <w:ind w:firstLineChars="200" w:firstLine="200"/>
    </w:pPr>
  </w:style>
  <w:style w:type="paragraph" w:styleId="a5">
    <w:name w:val="Normal (Web)"/>
    <w:basedOn w:val="a"/>
    <w:semiHidden/>
    <w:rsid w:val="00EA57B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rsid w:val="00EA57B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Char0"/>
    <w:semiHidden/>
    <w:rsid w:val="00EA57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semiHidden/>
    <w:rsid w:val="00EA57B0"/>
    <w:rPr>
      <w:rFonts w:ascii="Times New Roman" w:eastAsia="宋体" w:hAnsi="Times New Roman" w:cs="Times New Roman"/>
      <w:sz w:val="18"/>
      <w:szCs w:val="18"/>
    </w:rPr>
  </w:style>
  <w:style w:type="paragraph" w:styleId="a8">
    <w:name w:val="header"/>
    <w:basedOn w:val="a"/>
    <w:link w:val="Char1"/>
    <w:semiHidden/>
    <w:rsid w:val="00EA57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semiHidden/>
    <w:rsid w:val="00EA57B0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题注 Char"/>
    <w:basedOn w:val="a0"/>
    <w:link w:val="a3"/>
    <w:rsid w:val="00EA57B0"/>
    <w:rPr>
      <w:rFonts w:ascii="Arial" w:eastAsia="黑体" w:hAnsi="Arial" w:cs="Arial"/>
      <w:sz w:val="20"/>
      <w:szCs w:val="20"/>
    </w:rPr>
  </w:style>
  <w:style w:type="paragraph" w:styleId="a9">
    <w:name w:val="Balloon Text"/>
    <w:basedOn w:val="a"/>
    <w:link w:val="Char2"/>
    <w:uiPriority w:val="99"/>
    <w:semiHidden/>
    <w:unhideWhenUsed/>
    <w:rsid w:val="00EA57B0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EA57B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7E086-8682-43E4-B766-82F86F6DD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2</cp:revision>
  <dcterms:created xsi:type="dcterms:W3CDTF">2014-05-24T05:07:00Z</dcterms:created>
  <dcterms:modified xsi:type="dcterms:W3CDTF">2014-05-24T05:07:00Z</dcterms:modified>
</cp:coreProperties>
</file>